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EA" w:rsidRDefault="00E45AEA" w:rsidP="00D202DF">
      <w:pPr>
        <w:pStyle w:val="Default"/>
        <w:jc w:val="center"/>
      </w:pPr>
      <w:bookmarkStart w:id="0" w:name="_GoBack"/>
      <w:bookmarkEnd w:id="0"/>
    </w:p>
    <w:p w:rsidR="00E45AEA" w:rsidRPr="00E45AEA" w:rsidRDefault="00E45AEA" w:rsidP="00E45AEA">
      <w:pPr>
        <w:pStyle w:val="Default"/>
        <w:jc w:val="center"/>
        <w:rPr>
          <w:rFonts w:ascii="Endure" w:hAnsi="Endure"/>
          <w:sz w:val="28"/>
          <w:szCs w:val="28"/>
        </w:rPr>
      </w:pPr>
      <w:r>
        <w:rPr>
          <w:rFonts w:ascii="Endure" w:hAnsi="Endure"/>
          <w:sz w:val="28"/>
          <w:szCs w:val="28"/>
        </w:rPr>
        <w:t xml:space="preserve">Välkommen till </w:t>
      </w:r>
      <w:r w:rsidR="00D202DF">
        <w:rPr>
          <w:rFonts w:ascii="Endure" w:hAnsi="Endure"/>
          <w:sz w:val="28"/>
          <w:szCs w:val="28"/>
        </w:rPr>
        <w:t xml:space="preserve">jakten </w:t>
      </w:r>
      <w:r w:rsidR="00D202DF" w:rsidRPr="00D202DF">
        <w:rPr>
          <w:rFonts w:ascii="Endure" w:hAnsi="Endure"/>
          <w:sz w:val="28"/>
          <w:szCs w:val="28"/>
          <w:u w:val="single"/>
        </w:rPr>
        <w:tab/>
      </w:r>
      <w:r w:rsidRPr="00E45AEA">
        <w:rPr>
          <w:rFonts w:ascii="Endure" w:hAnsi="Endure"/>
          <w:sz w:val="28"/>
          <w:szCs w:val="28"/>
        </w:rPr>
        <w:t xml:space="preserve"> i </w:t>
      </w:r>
      <w:r w:rsidR="00D202DF" w:rsidRPr="00D202DF">
        <w:rPr>
          <w:rFonts w:ascii="Endure" w:hAnsi="Endure"/>
          <w:sz w:val="28"/>
          <w:szCs w:val="28"/>
          <w:u w:val="single"/>
        </w:rPr>
        <w:tab/>
      </w:r>
      <w:r w:rsidR="00D202DF" w:rsidRPr="00D202DF">
        <w:rPr>
          <w:rFonts w:ascii="Endure" w:hAnsi="Endure"/>
          <w:sz w:val="28"/>
          <w:szCs w:val="28"/>
          <w:u w:val="single"/>
        </w:rPr>
        <w:tab/>
      </w:r>
      <w:r w:rsidR="00D202DF" w:rsidRPr="00D202DF">
        <w:rPr>
          <w:rFonts w:ascii="Endure" w:hAnsi="Endure"/>
          <w:sz w:val="28"/>
          <w:szCs w:val="28"/>
          <w:u w:val="single"/>
        </w:rPr>
        <w:tab/>
      </w:r>
      <w:r w:rsidRPr="00E45AEA">
        <w:rPr>
          <w:rFonts w:ascii="Endure" w:hAnsi="Endure"/>
          <w:sz w:val="28"/>
          <w:szCs w:val="28"/>
        </w:rPr>
        <w:t>jaktlag!</w:t>
      </w:r>
    </w:p>
    <w:p w:rsidR="00E45AEA" w:rsidRPr="00E45AEA" w:rsidRDefault="00E45AEA" w:rsidP="00E45AEA">
      <w:pPr>
        <w:pStyle w:val="Default"/>
        <w:rPr>
          <w:rFonts w:ascii="Publico Headline" w:hAnsi="Publico Headline"/>
          <w:sz w:val="28"/>
          <w:szCs w:val="28"/>
        </w:rPr>
      </w:pPr>
      <w:r w:rsidRPr="00E45AEA">
        <w:rPr>
          <w:rFonts w:ascii="Publico Headline" w:hAnsi="Publico Headline"/>
          <w:b/>
          <w:bCs/>
          <w:sz w:val="28"/>
          <w:szCs w:val="28"/>
        </w:rPr>
        <w:t xml:space="preserve">Tillåtet vilt: </w:t>
      </w:r>
    </w:p>
    <w:p w:rsidR="00E45AEA" w:rsidRDefault="00E45AEA" w:rsidP="00E45AEA">
      <w:pPr>
        <w:pStyle w:val="Default"/>
        <w:rPr>
          <w:rFonts w:ascii="Akkurat Pro" w:hAnsi="Akkurat Pro"/>
        </w:rPr>
      </w:pPr>
      <w:r w:rsidRPr="00E45AEA">
        <w:rPr>
          <w:rFonts w:ascii="Akkurat Pro" w:hAnsi="Akkurat Pro"/>
        </w:rPr>
        <w:t xml:space="preserve">Älg: </w:t>
      </w:r>
      <w:r w:rsidRPr="00E45AEA">
        <w:rPr>
          <w:rFonts w:ascii="Akkurat Pro" w:hAnsi="Akkurat Pro"/>
          <w:u w:val="single"/>
        </w:rPr>
        <w:tab/>
      </w:r>
      <w:r w:rsidRPr="00E45AEA">
        <w:rPr>
          <w:rFonts w:ascii="Akkurat Pro" w:hAnsi="Akkurat Pro"/>
        </w:rPr>
        <w:t>hond</w:t>
      </w:r>
      <w:r>
        <w:rPr>
          <w:rFonts w:ascii="Akkurat Pro" w:hAnsi="Akkurat Pro"/>
        </w:rPr>
        <w:t>jur</w:t>
      </w:r>
      <w:r w:rsidRPr="00E45AEA">
        <w:rPr>
          <w:rFonts w:ascii="Akkurat Pro" w:hAnsi="Akkurat Pro"/>
          <w:u w:val="single"/>
        </w:rPr>
        <w:tab/>
      </w:r>
      <w:r>
        <w:rPr>
          <w:rFonts w:ascii="Akkurat Pro" w:hAnsi="Akkurat Pro"/>
        </w:rPr>
        <w:t>tjurar samt kalvar.</w:t>
      </w:r>
      <w:r w:rsidRPr="00E45AEA">
        <w:rPr>
          <w:rFonts w:ascii="Akkurat Pro" w:hAnsi="Akkurat Pro"/>
          <w:u w:val="single"/>
        </w:rPr>
        <w:tab/>
      </w:r>
    </w:p>
    <w:p w:rsidR="00E45AEA" w:rsidRPr="00E45AEA" w:rsidRDefault="00E45AEA" w:rsidP="00E45AEA">
      <w:pPr>
        <w:pStyle w:val="Default"/>
        <w:rPr>
          <w:rFonts w:ascii="Akkurat Pro" w:hAnsi="Akkurat Pro"/>
        </w:rPr>
      </w:pPr>
      <w:r>
        <w:rPr>
          <w:rFonts w:ascii="Akkurat Pro" w:hAnsi="Akkurat Pro"/>
        </w:rPr>
        <w:t>R</w:t>
      </w:r>
      <w:r w:rsidRPr="00E45AEA">
        <w:rPr>
          <w:rFonts w:ascii="Akkurat Pro" w:hAnsi="Akkurat Pro"/>
        </w:rPr>
        <w:t>estriktioner:</w:t>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rPr>
        <w:t xml:space="preserve"> </w:t>
      </w:r>
    </w:p>
    <w:p w:rsidR="00E45AEA" w:rsidRPr="00E45AEA" w:rsidRDefault="00E45AEA" w:rsidP="00E45AEA">
      <w:pPr>
        <w:pStyle w:val="Default"/>
        <w:rPr>
          <w:rFonts w:ascii="Akkurat Pro" w:hAnsi="Akkurat Pro"/>
        </w:rPr>
      </w:pPr>
    </w:p>
    <w:p w:rsidR="00E45AEA" w:rsidRPr="00E45AEA" w:rsidRDefault="00E45AEA" w:rsidP="00E45AEA">
      <w:pPr>
        <w:pStyle w:val="Default"/>
        <w:rPr>
          <w:rFonts w:ascii="Akkurat Pro" w:hAnsi="Akkurat Pro"/>
        </w:rPr>
      </w:pPr>
      <w:r w:rsidRPr="00E45AEA">
        <w:rPr>
          <w:rFonts w:ascii="Akkurat Pro" w:hAnsi="Akkurat Pro"/>
        </w:rPr>
        <w:t>Kronhjort:</w:t>
      </w:r>
      <w:r>
        <w:rPr>
          <w:rFonts w:ascii="Akkurat Pro" w:hAnsi="Akkurat Pro"/>
          <w:u w:val="single"/>
        </w:rPr>
        <w:tab/>
      </w:r>
      <w:r>
        <w:rPr>
          <w:rFonts w:ascii="Akkurat Pro" w:hAnsi="Akkurat Pro"/>
          <w:u w:val="single"/>
        </w:rPr>
        <w:tab/>
      </w:r>
      <w:r w:rsidRPr="00E45AEA">
        <w:rPr>
          <w:rFonts w:ascii="Akkurat Pro" w:hAnsi="Akkurat Pro"/>
          <w:u w:val="single"/>
        </w:rPr>
        <w:t xml:space="preserve"> </w:t>
      </w:r>
      <w:r w:rsidRPr="00E45AEA">
        <w:rPr>
          <w:rFonts w:ascii="Akkurat Pro" w:hAnsi="Akkurat Pro"/>
        </w:rPr>
        <w:t>Kronhind:</w:t>
      </w:r>
      <w:r>
        <w:rPr>
          <w:rFonts w:ascii="Akkurat Pro" w:hAnsi="Akkurat Pro"/>
        </w:rPr>
        <w:tab/>
      </w:r>
      <w:r w:rsidRPr="00E45AEA">
        <w:rPr>
          <w:rFonts w:ascii="Akkurat Pro" w:hAnsi="Akkurat Pro"/>
          <w:u w:val="single"/>
        </w:rPr>
        <w:tab/>
      </w:r>
      <w:r w:rsidRPr="00E45AEA">
        <w:rPr>
          <w:rFonts w:ascii="Akkurat Pro" w:hAnsi="Akkurat Pro"/>
        </w:rPr>
        <w:t xml:space="preserve"> kronkalv:</w:t>
      </w:r>
      <w:r>
        <w:rPr>
          <w:rFonts w:ascii="Akkurat Pro" w:hAnsi="Akkurat Pro"/>
        </w:rPr>
        <w:tab/>
      </w:r>
      <w:r w:rsidRPr="00E45AEA">
        <w:rPr>
          <w:rFonts w:ascii="Akkurat Pro" w:hAnsi="Akkurat Pro"/>
          <w:u w:val="single"/>
        </w:rPr>
        <w:tab/>
        <w:t xml:space="preserve"> </w:t>
      </w:r>
      <w:r w:rsidRPr="00E45AEA">
        <w:rPr>
          <w:rFonts w:ascii="Akkurat Pro" w:hAnsi="Akkurat Pro"/>
        </w:rPr>
        <w:t>Restriktioner</w:t>
      </w:r>
      <w:r w:rsidRPr="00E45AEA">
        <w:rPr>
          <w:rFonts w:ascii="Akkurat Pro" w:hAnsi="Akkurat Pro"/>
          <w:u w:val="single"/>
        </w:rPr>
        <w:t>:</w:t>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p>
    <w:p w:rsidR="00E45AEA" w:rsidRPr="00E45AEA" w:rsidRDefault="00E45AEA" w:rsidP="00E45AEA">
      <w:pPr>
        <w:pStyle w:val="Default"/>
        <w:rPr>
          <w:rFonts w:ascii="Akkurat Pro" w:hAnsi="Akkurat Pro"/>
        </w:rPr>
      </w:pPr>
    </w:p>
    <w:p w:rsidR="00E45AEA" w:rsidRPr="00E45AEA" w:rsidRDefault="00E45AEA" w:rsidP="00E45AEA">
      <w:pPr>
        <w:pStyle w:val="Default"/>
        <w:rPr>
          <w:rFonts w:ascii="Akkurat Pro" w:hAnsi="Akkurat Pro"/>
        </w:rPr>
      </w:pPr>
      <w:r w:rsidRPr="00E45AEA">
        <w:rPr>
          <w:rFonts w:ascii="Akkurat Pro" w:hAnsi="Akkurat Pro"/>
        </w:rPr>
        <w:t>Övrigt tillåtet vilt:</w:t>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u w:val="single"/>
        </w:rPr>
        <w:tab/>
      </w:r>
      <w:r w:rsidRPr="00E45AEA">
        <w:rPr>
          <w:rFonts w:ascii="Akkurat Pro" w:hAnsi="Akkurat Pro"/>
        </w:rPr>
        <w:t xml:space="preserve"> </w:t>
      </w:r>
    </w:p>
    <w:p w:rsidR="00E45AEA" w:rsidRPr="00E45AEA" w:rsidRDefault="00E45AEA" w:rsidP="00E45AEA">
      <w:pPr>
        <w:pStyle w:val="Default"/>
        <w:rPr>
          <w:rFonts w:ascii="Akkurat Pro" w:hAnsi="Akkurat Pro"/>
          <w:b/>
          <w:bCs/>
          <w:sz w:val="22"/>
          <w:szCs w:val="22"/>
        </w:rPr>
      </w:pPr>
    </w:p>
    <w:p w:rsidR="00E45AEA" w:rsidRPr="00D202DF" w:rsidRDefault="00E45AEA" w:rsidP="00E45AEA">
      <w:pPr>
        <w:pStyle w:val="Default"/>
        <w:rPr>
          <w:rFonts w:ascii="Publico Headline" w:hAnsi="Publico Headline"/>
          <w:sz w:val="22"/>
          <w:szCs w:val="22"/>
        </w:rPr>
      </w:pPr>
      <w:r w:rsidRPr="00D202DF">
        <w:rPr>
          <w:rFonts w:ascii="Publico Headline" w:hAnsi="Publico Headline"/>
          <w:b/>
          <w:bCs/>
          <w:sz w:val="22"/>
          <w:szCs w:val="22"/>
        </w:rPr>
        <w:t xml:space="preserve">Säkerhetsföreskrifter: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Alla jaktdeltagare ska bära röda hattband eller motsvarande signalkläder.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Vid all förflyttning ska vapnet bäras oladdat och öppet. Undantag kan medges hundförare.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Laddning av vapnet får endast ske på passet.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Passkytt ska orientera sig om passgrannars belägenhet samt andra osäkra skjutriktningar.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Passkytt har själv att avgöra då skott kan lossas på ett säkert sätt.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Vid samtliga avlossade skott skall ett fullgott kulfång finnas.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Djur får </w:t>
      </w:r>
      <w:proofErr w:type="gramStart"/>
      <w:r w:rsidRPr="00D202DF">
        <w:rPr>
          <w:rFonts w:ascii="Akkurat Pro" w:hAnsi="Akkurat Pro"/>
          <w:sz w:val="20"/>
          <w:szCs w:val="20"/>
        </w:rPr>
        <w:t>ej</w:t>
      </w:r>
      <w:proofErr w:type="gramEnd"/>
      <w:r w:rsidRPr="00D202DF">
        <w:rPr>
          <w:rFonts w:ascii="Akkurat Pro" w:hAnsi="Akkurat Pro"/>
          <w:sz w:val="20"/>
          <w:szCs w:val="20"/>
        </w:rPr>
        <w:t xml:space="preserve"> påskjutas om hund befinner sig i riskzonen.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Endast ett djur får påskjutas per skottillfälle. Fler djur får inte skjutas förrän det bekräftats att det först påskjutna ligger dött. </w:t>
      </w:r>
    </w:p>
    <w:p w:rsidR="00E45AEA" w:rsidRPr="00D202DF" w:rsidRDefault="00E45AEA" w:rsidP="00E45AEA">
      <w:pPr>
        <w:pStyle w:val="Default"/>
        <w:spacing w:after="30"/>
        <w:rPr>
          <w:rFonts w:ascii="Akkurat Pro" w:hAnsi="Akkurat Pro"/>
          <w:sz w:val="20"/>
          <w:szCs w:val="20"/>
        </w:rPr>
      </w:pPr>
      <w:r w:rsidRPr="00D202DF">
        <w:rPr>
          <w:rFonts w:ascii="Akkurat Pro" w:hAnsi="Akkurat Pro"/>
          <w:sz w:val="20"/>
          <w:szCs w:val="20"/>
        </w:rPr>
        <w:t xml:space="preserve"> Pass får </w:t>
      </w:r>
      <w:proofErr w:type="gramStart"/>
      <w:r w:rsidRPr="00D202DF">
        <w:rPr>
          <w:rFonts w:ascii="Akkurat Pro" w:hAnsi="Akkurat Pro"/>
          <w:sz w:val="20"/>
          <w:szCs w:val="20"/>
        </w:rPr>
        <w:t>ej</w:t>
      </w:r>
      <w:proofErr w:type="gramEnd"/>
      <w:r w:rsidRPr="00D202DF">
        <w:rPr>
          <w:rFonts w:ascii="Akkurat Pro" w:hAnsi="Akkurat Pro"/>
          <w:sz w:val="20"/>
          <w:szCs w:val="20"/>
        </w:rPr>
        <w:t xml:space="preserve"> lämnas förrän order om återsamling skett eller med jaktledarens direkta medgivande. </w:t>
      </w:r>
    </w:p>
    <w:p w:rsidR="00E45AEA" w:rsidRPr="00D202DF" w:rsidRDefault="00E45AEA" w:rsidP="00E45AEA">
      <w:pPr>
        <w:pStyle w:val="Default"/>
        <w:rPr>
          <w:rFonts w:ascii="Akkurat Pro" w:hAnsi="Akkurat Pro"/>
          <w:sz w:val="22"/>
          <w:szCs w:val="22"/>
        </w:rPr>
      </w:pPr>
      <w:r w:rsidRPr="00D202DF">
        <w:rPr>
          <w:rFonts w:ascii="Akkurat Pro" w:hAnsi="Akkurat Pro"/>
          <w:sz w:val="20"/>
          <w:szCs w:val="20"/>
        </w:rPr>
        <w:t xml:space="preserve"> </w:t>
      </w:r>
      <w:r w:rsidRPr="00D202DF">
        <w:rPr>
          <w:rFonts w:ascii="Akkurat Pro" w:hAnsi="Akkurat Pro"/>
          <w:b/>
          <w:bCs/>
          <w:sz w:val="20"/>
          <w:szCs w:val="20"/>
        </w:rPr>
        <w:t>Då jakten/såten brutits: Patron ur!</w:t>
      </w:r>
      <w:r w:rsidRPr="00D202DF">
        <w:rPr>
          <w:rFonts w:ascii="Akkurat Pro" w:hAnsi="Akkurat Pro"/>
          <w:b/>
          <w:bCs/>
          <w:sz w:val="22"/>
          <w:szCs w:val="22"/>
        </w:rPr>
        <w:t xml:space="preserve"> </w:t>
      </w:r>
    </w:p>
    <w:p w:rsidR="00E45AEA" w:rsidRPr="00E45AEA" w:rsidRDefault="00E45AEA" w:rsidP="00E45AEA">
      <w:pPr>
        <w:pStyle w:val="Default"/>
        <w:rPr>
          <w:rFonts w:ascii="Akkurat Pro" w:hAnsi="Akkurat Pro"/>
          <w:sz w:val="22"/>
          <w:szCs w:val="22"/>
        </w:rPr>
      </w:pPr>
    </w:p>
    <w:p w:rsidR="00E45AEA" w:rsidRPr="00D202DF" w:rsidRDefault="00E45AEA" w:rsidP="00E45AEA">
      <w:pPr>
        <w:pStyle w:val="Default"/>
        <w:rPr>
          <w:rFonts w:ascii="Publico Headline" w:hAnsi="Publico Headline"/>
          <w:sz w:val="22"/>
          <w:szCs w:val="22"/>
        </w:rPr>
      </w:pPr>
      <w:r w:rsidRPr="00D202DF">
        <w:rPr>
          <w:rFonts w:ascii="Publico Headline" w:hAnsi="Publico Headline"/>
          <w:b/>
          <w:bCs/>
          <w:sz w:val="22"/>
          <w:szCs w:val="22"/>
        </w:rPr>
        <w:t xml:space="preserve">Vidare gäller: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Jaktkort, vapenlicens och försäkringsbevis (</w:t>
      </w:r>
      <w:proofErr w:type="gramStart"/>
      <w:r w:rsidRPr="00D202DF">
        <w:rPr>
          <w:rFonts w:ascii="Akkurat Pro" w:hAnsi="Akkurat Pro"/>
          <w:sz w:val="20"/>
          <w:szCs w:val="20"/>
        </w:rPr>
        <w:t>tex</w:t>
      </w:r>
      <w:proofErr w:type="gramEnd"/>
      <w:r w:rsidRPr="00D202DF">
        <w:rPr>
          <w:rFonts w:ascii="Akkurat Pro" w:hAnsi="Akkurat Pro"/>
          <w:sz w:val="20"/>
          <w:szCs w:val="20"/>
        </w:rPr>
        <w:t xml:space="preserve"> medlemskort i Svenska Jägareförbundet) ska medföras under jakten.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xml:space="preserve"> Jaktledningen förutsätter att vapnet kontrollskjutits inför jakten med den ammunition som avses användas.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xml:space="preserve"> Rapport ska snarast lämnas till jaktledaren efter avlossat skott. </w:t>
      </w:r>
    </w:p>
    <w:p w:rsidR="00E45AEA" w:rsidRPr="00D202DF" w:rsidRDefault="00E45AEA" w:rsidP="00E45AEA">
      <w:pPr>
        <w:pStyle w:val="Default"/>
        <w:rPr>
          <w:rFonts w:ascii="Akkurat Pro" w:hAnsi="Akkurat Pro"/>
          <w:sz w:val="20"/>
          <w:szCs w:val="20"/>
        </w:rPr>
      </w:pPr>
      <w:r w:rsidRPr="00D202DF">
        <w:rPr>
          <w:rFonts w:ascii="Akkurat Pro" w:hAnsi="Akkurat Pro"/>
          <w:sz w:val="20"/>
          <w:szCs w:val="20"/>
        </w:rPr>
        <w:t xml:space="preserve"> Radiosamband sker på ____ </w:t>
      </w:r>
      <w:proofErr w:type="spellStart"/>
      <w:r w:rsidRPr="00D202DF">
        <w:rPr>
          <w:rFonts w:ascii="Akkurat Pro" w:hAnsi="Akkurat Pro"/>
          <w:sz w:val="20"/>
          <w:szCs w:val="20"/>
        </w:rPr>
        <w:t>Mhz</w:t>
      </w:r>
      <w:proofErr w:type="spellEnd"/>
      <w:r w:rsidRPr="00D202DF">
        <w:rPr>
          <w:rFonts w:ascii="Akkurat Pro" w:hAnsi="Akkurat Pro"/>
          <w:sz w:val="20"/>
          <w:szCs w:val="20"/>
        </w:rPr>
        <w:t xml:space="preserve">, kanal _____med pilotton _____ </w:t>
      </w:r>
    </w:p>
    <w:p w:rsidR="00E45AEA" w:rsidRPr="00E45AEA" w:rsidRDefault="00E45AEA" w:rsidP="00E45AEA">
      <w:pPr>
        <w:pStyle w:val="Default"/>
        <w:rPr>
          <w:rFonts w:ascii="Akkurat Pro" w:hAnsi="Akkurat Pro"/>
          <w:sz w:val="22"/>
          <w:szCs w:val="22"/>
        </w:rPr>
      </w:pPr>
    </w:p>
    <w:p w:rsidR="00E45AEA" w:rsidRPr="00D202DF" w:rsidRDefault="00E45AEA" w:rsidP="00E45AEA">
      <w:pPr>
        <w:pStyle w:val="Default"/>
        <w:rPr>
          <w:rFonts w:ascii="Publico Headline" w:hAnsi="Publico Headline"/>
          <w:sz w:val="22"/>
          <w:szCs w:val="22"/>
        </w:rPr>
      </w:pPr>
      <w:r w:rsidRPr="00D202DF">
        <w:rPr>
          <w:rFonts w:ascii="Publico Headline" w:hAnsi="Publico Headline"/>
          <w:b/>
          <w:bCs/>
          <w:sz w:val="22"/>
          <w:szCs w:val="22"/>
        </w:rPr>
        <w:t xml:space="preserve">Påskjutna djur: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xml:space="preserve"> Påskjutet djur som försvinner utom synhåll för skytten är att betrakta som skadeskjutet.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xml:space="preserve"> Avfångningsskott får göras från passet om det inte äventyrar hundars eller hundförares säkerhet. Passkytt får inte under några omständigheter lämna sitt pass för att spåra, leta efter eller avliva påskjutet djur utan jaktledarens medgivande.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xml:space="preserve"> Skottplatsundersökning och eftersök görs av utsett eftersöksekipage. </w:t>
      </w:r>
    </w:p>
    <w:p w:rsidR="00E45AEA" w:rsidRPr="00D202DF" w:rsidRDefault="00E45AEA" w:rsidP="00E45AEA">
      <w:pPr>
        <w:pStyle w:val="Default"/>
        <w:spacing w:after="29"/>
        <w:rPr>
          <w:rFonts w:ascii="Akkurat Pro" w:hAnsi="Akkurat Pro"/>
          <w:sz w:val="20"/>
          <w:szCs w:val="20"/>
        </w:rPr>
      </w:pPr>
      <w:r w:rsidRPr="00D202DF">
        <w:rPr>
          <w:rFonts w:ascii="Akkurat Pro" w:hAnsi="Akkurat Pro"/>
          <w:sz w:val="20"/>
          <w:szCs w:val="20"/>
        </w:rPr>
        <w:t xml:space="preserve"> Notera djurets beteende och flyktväg. </w:t>
      </w:r>
    </w:p>
    <w:p w:rsidR="00E45AEA" w:rsidRPr="00D202DF" w:rsidRDefault="00E45AEA" w:rsidP="00E45AEA">
      <w:pPr>
        <w:pStyle w:val="Default"/>
        <w:rPr>
          <w:rFonts w:ascii="Akkurat Pro" w:hAnsi="Akkurat Pro"/>
          <w:sz w:val="20"/>
          <w:szCs w:val="20"/>
        </w:rPr>
      </w:pPr>
      <w:r w:rsidRPr="00D202DF">
        <w:rPr>
          <w:rFonts w:ascii="Akkurat Pro" w:hAnsi="Akkurat Pro"/>
          <w:sz w:val="20"/>
          <w:szCs w:val="20"/>
        </w:rPr>
        <w:t xml:space="preserve"> Märk ut skottplats(er) efter avslutad såt eller på jaktledarens order. </w:t>
      </w:r>
    </w:p>
    <w:p w:rsidR="00E45AEA" w:rsidRPr="00D202DF" w:rsidRDefault="00E45AEA" w:rsidP="00E45AEA">
      <w:pPr>
        <w:pStyle w:val="Default"/>
        <w:rPr>
          <w:rFonts w:ascii="Akkurat Pro" w:hAnsi="Akkurat Pro"/>
          <w:sz w:val="20"/>
          <w:szCs w:val="20"/>
        </w:rPr>
      </w:pPr>
    </w:p>
    <w:p w:rsidR="00D202DF" w:rsidRDefault="00E45AEA" w:rsidP="00E45AEA">
      <w:pPr>
        <w:pStyle w:val="Default"/>
        <w:rPr>
          <w:rFonts w:ascii="Publico Headline" w:hAnsi="Publico Headline"/>
          <w:b/>
          <w:bCs/>
          <w:sz w:val="22"/>
          <w:szCs w:val="22"/>
        </w:rPr>
      </w:pPr>
      <w:r w:rsidRPr="00D202DF">
        <w:rPr>
          <w:rFonts w:ascii="Publico Headline" w:hAnsi="Publico Headline"/>
          <w:b/>
          <w:bCs/>
          <w:sz w:val="22"/>
          <w:szCs w:val="22"/>
        </w:rPr>
        <w:t>Tänk på:</w:t>
      </w:r>
    </w:p>
    <w:p w:rsidR="00E45AEA" w:rsidRPr="00D202DF" w:rsidRDefault="00E45AEA" w:rsidP="00E45AEA">
      <w:pPr>
        <w:pStyle w:val="Default"/>
        <w:rPr>
          <w:b/>
        </w:rPr>
      </w:pPr>
      <w:r w:rsidRPr="00D202DF">
        <w:rPr>
          <w:rFonts w:ascii="Akkurat Pro" w:hAnsi="Akkurat Pro"/>
          <w:b/>
          <w:bCs/>
        </w:rPr>
        <w:t xml:space="preserve"> </w:t>
      </w:r>
      <w:r w:rsidRPr="00D202DF">
        <w:rPr>
          <w:rFonts w:ascii="Akkurat Pro" w:hAnsi="Akkurat Pro"/>
          <w:b/>
        </w:rPr>
        <w:t>DU är ansvarig för alla dina skott och man behöver aldrig ångra ett icke avlossat skott!</w:t>
      </w:r>
      <w:r w:rsidRPr="00D202DF">
        <w:rPr>
          <w:b/>
        </w:rPr>
        <w:t xml:space="preserve"> </w:t>
      </w:r>
    </w:p>
    <w:p w:rsidR="002D4914" w:rsidRPr="00D202DF" w:rsidRDefault="00D202DF" w:rsidP="00E45AEA">
      <w:pPr>
        <w:rPr>
          <w:rFonts w:ascii="Endure" w:hAnsi="Endure"/>
          <w:sz w:val="44"/>
          <w:szCs w:val="44"/>
        </w:rPr>
      </w:pPr>
      <w:r>
        <w:rPr>
          <w:rFonts w:ascii="Endure" w:hAnsi="Endure"/>
          <w:sz w:val="44"/>
          <w:szCs w:val="44"/>
        </w:rPr>
        <w:t>T</w:t>
      </w:r>
      <w:r w:rsidR="00E45AEA" w:rsidRPr="00D202DF">
        <w:rPr>
          <w:rFonts w:ascii="Endure" w:hAnsi="Endure"/>
          <w:sz w:val="44"/>
          <w:szCs w:val="44"/>
        </w:rPr>
        <w:t>revlig jakt önskar Jaktledningen!</w:t>
      </w:r>
    </w:p>
    <w:sectPr w:rsidR="002D4914" w:rsidRPr="00D20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dure">
    <w:panose1 w:val="00000000000000000000"/>
    <w:charset w:val="00"/>
    <w:family w:val="modern"/>
    <w:notTrueType/>
    <w:pitch w:val="variable"/>
    <w:sig w:usb0="80000027" w:usb1="40000040" w:usb2="00000000" w:usb3="00000000" w:csb0="00000001" w:csb1="00000000"/>
  </w:font>
  <w:font w:name="Publico Headline">
    <w:panose1 w:val="00000000000000000000"/>
    <w:charset w:val="00"/>
    <w:family w:val="roman"/>
    <w:notTrueType/>
    <w:pitch w:val="variable"/>
    <w:sig w:usb0="00000007" w:usb1="00000000" w:usb2="00000000" w:usb3="00000000" w:csb0="00000093" w:csb1="00000000"/>
  </w:font>
  <w:font w:name="Akkurat Pro">
    <w:panose1 w:val="00000000000000000000"/>
    <w:charset w:val="00"/>
    <w:family w:val="modern"/>
    <w:notTrueType/>
    <w:pitch w:val="variable"/>
    <w:sig w:usb0="800000AF" w:usb1="5000206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EA"/>
    <w:rsid w:val="001D32C5"/>
    <w:rsid w:val="00623AB0"/>
    <w:rsid w:val="006F132E"/>
    <w:rsid w:val="009379AA"/>
    <w:rsid w:val="00AE3F52"/>
    <w:rsid w:val="00D202DF"/>
    <w:rsid w:val="00E45AEA"/>
    <w:rsid w:val="00EA0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45AEA"/>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E45A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45AEA"/>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E45A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1736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4</cp:revision>
  <cp:lastPrinted>2015-08-08T11:08:00Z</cp:lastPrinted>
  <dcterms:created xsi:type="dcterms:W3CDTF">2015-08-08T11:08:00Z</dcterms:created>
  <dcterms:modified xsi:type="dcterms:W3CDTF">2015-08-08T11:09:00Z</dcterms:modified>
</cp:coreProperties>
</file>